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40"/>
        <w:jc w:val="center"/>
      </w:pPr>
      <w:r>
        <w:rPr>
          <w:rFonts w:ascii="Comic Sans MS" w:cs="Comic Sans MS" w:eastAsia="Comic Sans MS" w:hAnsi="Comic Sans MS"/>
          <w:b/>
          <w:bCs/>
          <w:i w:val="false"/>
          <w:iCs w:val="false"/>
          <w:color w:val="000000"/>
          <w:sz w:val="32"/>
          <w:szCs w:val="32"/>
        </w:rPr>
        <w:t xml:space="preserve">NOTICE  TO  ALL  PARTICIPANTS</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center"/>
      </w:pPr>
      <w:r>
        <w:rPr>
          <w:rFonts w:ascii="Arial" w:cs="Arial" w:eastAsia="Arial" w:hAnsi="Arial"/>
          <w:b/>
          <w:bCs/>
          <w:i w:val="false"/>
          <w:iCs w:val="false"/>
          <w:color w:val="000000"/>
          <w:sz w:val="26"/>
          <w:szCs w:val="26"/>
          <w:u w:val="single"/>
        </w:rPr>
        <w:t xml:space="preserve">     Kadamba Community Centre  -  Digital Literacy Programme     </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Times New Roman" w:cs="Times New Roman" w:eastAsia="Times New Roman" w:hAnsi="Times New Roman"/>
          <w:b w:val="false"/>
          <w:bCs w:val="false"/>
          <w:i w:val="false"/>
          <w:iCs w:val="false"/>
          <w:color w:val="000000"/>
          <w:sz w:val="22"/>
          <w:szCs w:val="22"/>
        </w:rPr>
        <w:t xml:space="preserve">        Dated :  12 th   August   2026</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Georgia" w:cs="Georgia" w:eastAsia="Georgia" w:hAnsi="Georgia"/>
          <w:b/>
          <w:bCs/>
          <w:i w:val="false"/>
          <w:iCs w:val="false"/>
          <w:color w:val="000000"/>
          <w:sz w:val="28"/>
          <w:szCs w:val="28"/>
        </w:rPr>
        <w:t xml:space="preserve">1)  ABOUT THE PROGRAMME</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The digital literacy programme has been running at this centre for the past eleven months and has now taught basic computer skills to four hundred and thirty two participants drawn from eight surrounding villages.  The programme is free of cost and no participant has been asked to pay for materials at any stage.</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Verdana" w:cs="Verdana" w:eastAsia="Verdana" w:hAnsi="Verdana"/>
          <w:b w:val="false"/>
          <w:bCs w:val="false"/>
          <w:i w:val="false"/>
          <w:iCs w:val="false"/>
          <w:color w:val="000000"/>
          <w:sz w:val="24"/>
          <w:szCs w:val="24"/>
        </w:rPr>
        <w:t xml:space="preserve">      Sessions are held three times a week in the morning and twice a week in the evening,   so that people who work during the day are not excluded.    Each batch runs for six weeks.</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Georgia" w:cs="Georgia" w:eastAsia="Georgia" w:hAnsi="Georgia"/>
          <w:b/>
          <w:bCs/>
          <w:i w:val="false"/>
          <w:iCs w:val="false"/>
          <w:color w:val="000000"/>
          <w:sz w:val="28"/>
          <w:szCs w:val="28"/>
        </w:rPr>
        <w:t xml:space="preserve">2)  WHAT IS TAUGHT</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  switching on a computer, using a mouse and a keyboard</w:t>
      </w:r>
    </w:p>
    <w:p>
      <w:pPr>
        <w:spacing w:after="0" w:line="240"/>
        <w:jc w:val="left"/>
      </w:pPr>
      <w:r>
        <w:rPr>
          <w:rFonts w:ascii="Calibri" w:cs="Calibri" w:eastAsia="Calibri" w:hAnsi="Calibri"/>
          <w:b w:val="false"/>
          <w:bCs w:val="false"/>
          <w:i w:val="false"/>
          <w:iCs w:val="false"/>
          <w:color w:val="000000"/>
          <w:sz w:val="22"/>
          <w:szCs w:val="22"/>
        </w:rPr>
        <w:t xml:space="preserve">        -  typing a letter and saving it where you can find it again</w:t>
      </w:r>
    </w:p>
    <w:p>
      <w:pPr>
        <w:spacing w:after="0" w:line="240"/>
        <w:jc w:val="left"/>
      </w:pPr>
      <w:r>
        <w:rPr>
          <w:rFonts w:ascii="Calibri" w:cs="Calibri" w:eastAsia="Calibri" w:hAnsi="Calibri"/>
          <w:b w:val="false"/>
          <w:bCs w:val="false"/>
          <w:i w:val="false"/>
          <w:iCs w:val="false"/>
          <w:color w:val="000000"/>
          <w:sz w:val="22"/>
          <w:szCs w:val="22"/>
        </w:rPr>
        <w:t xml:space="preserve">        -  making a simple list in a spreadsheet and adding up a column</w:t>
      </w:r>
    </w:p>
    <w:p>
      <w:pPr>
        <w:spacing w:after="0" w:line="240"/>
        <w:jc w:val="left"/>
      </w:pPr>
      <w:r>
        <w:rPr>
          <w:rFonts w:ascii="Calibri" w:cs="Calibri" w:eastAsia="Calibri" w:hAnsi="Calibri"/>
          <w:b w:val="false"/>
          <w:bCs w:val="false"/>
          <w:i w:val="false"/>
          <w:iCs w:val="false"/>
          <w:color w:val="000000"/>
          <w:sz w:val="22"/>
          <w:szCs w:val="22"/>
        </w:rPr>
        <w:t xml:space="preserve">        -  using email safely, and recognising a fraud message</w:t>
      </w:r>
    </w:p>
    <w:p>
      <w:pPr>
        <w:spacing w:after="0" w:line="240"/>
        <w:jc w:val="left"/>
      </w:pPr>
      <w:r>
        <w:rPr>
          <w:rFonts w:ascii="Calibri" w:cs="Calibri" w:eastAsia="Calibri" w:hAnsi="Calibri"/>
          <w:b w:val="false"/>
          <w:bCs w:val="false"/>
          <w:i w:val="false"/>
          <w:iCs w:val="false"/>
          <w:color w:val="000000"/>
          <w:sz w:val="22"/>
          <w:szCs w:val="22"/>
        </w:rPr>
        <w:t xml:space="preserve">        -  filling an online government form without help</w:t>
      </w:r>
    </w:p>
    <w:p>
      <w:pPr>
        <w:spacing w:after="0" w:line="240"/>
        <w:jc w:val="left"/>
      </w:pPr>
      <w:r>
        <w:rPr>
          <w:rFonts w:ascii="Calibri" w:cs="Calibri" w:eastAsia="Calibri" w:hAnsi="Calibri"/>
          <w:b w:val="false"/>
          <w:bCs w:val="false"/>
          <w:i w:val="false"/>
          <w:iCs w:val="false"/>
          <w:color w:val="000000"/>
          <w:sz w:val="22"/>
          <w:szCs w:val="22"/>
        </w:rPr>
        <w:t xml:space="preserve">        -  keeping a phone and a computer reasonably secure</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Georgia" w:cs="Georgia" w:eastAsia="Georgia" w:hAnsi="Georgia"/>
          <w:b/>
          <w:bCs/>
          <w:i w:val="false"/>
          <w:iCs w:val="false"/>
          <w:color w:val="000000"/>
          <w:sz w:val="28"/>
          <w:szCs w:val="28"/>
        </w:rPr>
        <w:t xml:space="preserve">3)   RESULTS   SO   FAR</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Of the four hundred and thirty two participants,  three hundred and ninety one completed all six weeks.   Two hundred and eighteen of them now say they can fill an online form without asking anybody for help,  which was the single thing most of them wanted when they joined.</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iCs/>
          <w:color w:val="000000"/>
          <w:sz w:val="22"/>
          <w:szCs w:val="22"/>
        </w:rPr>
        <w:t xml:space="preserve">Fourteen participants have since found paid work in which the skill was relevant.  We do not claim the programme caused this;  we record it because they told us.</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Georgia" w:cs="Georgia" w:eastAsia="Georgia" w:hAnsi="Georgia"/>
          <w:b/>
          <w:bCs/>
          <w:i w:val="false"/>
          <w:iCs w:val="false"/>
          <w:color w:val="000000"/>
          <w:sz w:val="28"/>
          <w:szCs w:val="28"/>
        </w:rPr>
        <w:t xml:space="preserve">4)  NEXT  BATCH</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The next batch begins on   1 st  September  2026.    Registration is at the centre office between 10 am and 4 pm.   Please bring one identity document.   There are forty places and they are given in the order people register.</w:t>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w:r>
    </w:p>
    <w:p>
      <w:pPr>
        <w:spacing w:after="0" w:line="240"/>
        <w:jc w:val="left"/>
      </w:pPr>
      <w:r>
        <w:rPr>
          <w:rFonts w:ascii="Calibri" w:cs="Calibri" w:eastAsia="Calibri" w:hAnsi="Calibri"/>
          <w:b w:val="false"/>
          <w:bCs w:val="false"/>
          <w:i w:val="false"/>
          <w:iCs w:val="false"/>
          <w:color w:val="000000"/>
          <w:sz w:val="22"/>
          <w:szCs w:val="22"/>
        </w:rPr>
        <w:t xml:space="preserve">                                                                   Programme Coordinator</w:t>
      </w:r>
    </w:p>
    <w:p>
      <w:pPr>
        <w:spacing w:after="0" w:line="240"/>
        <w:jc w:val="left"/>
      </w:pPr>
      <w:r>
        <w:rPr>
          <w:rFonts w:ascii="Calibri" w:cs="Calibri" w:eastAsia="Calibri" w:hAnsi="Calibri"/>
          <w:b w:val="false"/>
          <w:bCs w:val="false"/>
          <w:i w:val="false"/>
          <w:iCs w:val="false"/>
          <w:color w:val="000000"/>
          <w:sz w:val="22"/>
          <w:szCs w:val="22"/>
        </w:rPr>
        <w:t xml:space="preserve">                                                                   Kadamba Community Centre</w:t>
      </w:r>
    </w:p>
    <w:p>
      <w:r>
        <w:br w:type="page"/>
      </w:r>
    </w:p>
    <w:p>
      <w:pPr>
        <w:spacing w:after="0" w:line="240"/>
        <w:jc w:val="left"/>
      </w:pPr>
      <w:r>
        <w:rPr>
          <w:rFonts w:ascii="Arial" w:cs="Arial" w:eastAsia="Arial" w:hAnsi="Arial"/>
          <w:b/>
          <w:bCs/>
          <w:i w:val="false"/>
          <w:iCs w:val="false"/>
          <w:color w:val="000000"/>
          <w:sz w:val="30"/>
          <w:szCs w:val="30"/>
        </w:rPr>
        <w:t xml:space="preserve">WHAT TO DO WITH THIS FILE</w:t>
      </w:r>
    </w:p>
    <w:p>
      <w:pPr>
        <w:spacing w:after="0" w:line="240"/>
        <w:jc w:val="left"/>
      </w:pPr>
      <w:r>
        <w:rPr>
          <w:rFonts w:ascii="Arial" w:cs="Arial" w:eastAsia="Arial" w:hAnsi="Arial"/>
          <w:b w:val="false"/>
          <w:bCs w:val="false"/>
          <w:i w:val="false"/>
          <w:iCs w:val="false"/>
          <w:color w:val="000000"/>
          <w:sz w:val="22"/>
          <w:szCs w:val="22"/>
        </w:rPr>
        <w:t xml:space="preserve"/>
      </w:r>
    </w:p>
    <w:p>
      <w:pPr>
        <w:spacing w:after="0" w:line="240"/>
        <w:jc w:val="left"/>
      </w:pPr>
      <w:r>
        <w:rPr>
          <w:rFonts w:ascii="Arial" w:cs="Arial" w:eastAsia="Arial" w:hAnsi="Arial"/>
          <w:b w:val="false"/>
          <w:bCs w:val="false"/>
          <w:i w:val="false"/>
          <w:iCs w:val="false"/>
          <w:color w:val="000000"/>
          <w:sz w:val="20"/>
          <w:szCs w:val="20"/>
        </w:rPr>
        <w:t xml:space="preserve">This is a Funcognito practice file. Everything in it is fictional.</w:t>
      </w:r>
    </w:p>
    <w:p>
      <w:pPr>
        <w:spacing w:after="0" w:line="240"/>
        <w:jc w:val="left"/>
      </w:pPr>
      <w:r>
        <w:rPr>
          <w:rFonts w:ascii="Arial" w:cs="Arial" w:eastAsia="Arial" w:hAnsi="Arial"/>
          <w:b w:val="false"/>
          <w:bCs w:val="false"/>
          <w:i w:val="false"/>
          <w:iCs w:val="false"/>
          <w:color w:val="000000"/>
          <w:sz w:val="22"/>
          <w:szCs w:val="22"/>
        </w:rPr>
        <w:t xml:space="preserve"/>
      </w:r>
    </w:p>
    <w:p>
      <w:pPr>
        <w:spacing w:after="0" w:line="240"/>
        <w:jc w:val="left"/>
      </w:pPr>
      <w:r>
        <w:rPr>
          <w:rFonts w:ascii="Arial" w:cs="Arial" w:eastAsia="Arial" w:hAnsi="Arial"/>
          <w:b w:val="false"/>
          <w:bCs w:val="false"/>
          <w:i w:val="false"/>
          <w:iCs w:val="false"/>
          <w:color w:val="000000"/>
          <w:sz w:val="22"/>
          <w:szCs w:val="22"/>
        </w:rPr>
        <w:t xml:space="preserve">The page before this one is deliberately badly formatted. Nothing on it uses a style. The spacing is made of blank paragraphs and rows of spaces, there are four different typefaces, and the headings are just bold text.</w:t>
      </w:r>
    </w:p>
    <w:p>
      <w:pPr>
        <w:spacing w:after="0" w:line="240"/>
        <w:jc w:val="left"/>
      </w:pPr>
      <w:r>
        <w:rPr>
          <w:rFonts w:ascii="Arial" w:cs="Arial" w:eastAsia="Arial" w:hAnsi="Arial"/>
          <w:b w:val="false"/>
          <w:bCs w:val="false"/>
          <w:i w:val="false"/>
          <w:iCs w:val="false"/>
          <w:color w:val="000000"/>
          <w:sz w:val="22"/>
          <w:szCs w:val="22"/>
        </w:rPr>
        <w:t xml:space="preserve"/>
      </w:r>
    </w:p>
    <w:p>
      <w:pPr>
        <w:spacing w:after="0" w:line="240"/>
        <w:jc w:val="left"/>
      </w:pPr>
      <w:r>
        <w:rPr>
          <w:rFonts w:ascii="Arial" w:cs="Arial" w:eastAsia="Arial" w:hAnsi="Arial"/>
          <w:b/>
          <w:bCs/>
          <w:i w:val="false"/>
          <w:iCs w:val="false"/>
          <w:color w:val="000000"/>
          <w:sz w:val="22"/>
          <w:szCs w:val="22"/>
        </w:rPr>
        <w:t xml:space="preserve">Task 1 - see what is really there.</w:t>
      </w:r>
    </w:p>
    <w:p>
      <w:pPr>
        <w:spacing w:after="0" w:line="240"/>
        <w:jc w:val="left"/>
      </w:pPr>
      <w:r>
        <w:rPr>
          <w:rFonts w:ascii="Arial" w:cs="Arial" w:eastAsia="Arial" w:hAnsi="Arial"/>
          <w:b w:val="false"/>
          <w:bCs w:val="false"/>
          <w:i w:val="false"/>
          <w:iCs w:val="false"/>
          <w:color w:val="000000"/>
          <w:sz w:val="22"/>
          <w:szCs w:val="22"/>
        </w:rPr>
        <w:t xml:space="preserve">Turn on Show/Hide (the paragraph mark button, or Ctrl+Shift+8). Now you can see every space and every empty paragraph. Count them.</w:t>
      </w:r>
    </w:p>
    <w:p>
      <w:pPr>
        <w:spacing w:after="0" w:line="240"/>
        <w:jc w:val="left"/>
      </w:pPr>
      <w:r>
        <w:rPr>
          <w:rFonts w:ascii="Arial" w:cs="Arial" w:eastAsia="Arial" w:hAnsi="Arial"/>
          <w:b w:val="false"/>
          <w:bCs w:val="false"/>
          <w:i w:val="false"/>
          <w:iCs w:val="false"/>
          <w:color w:val="000000"/>
          <w:sz w:val="22"/>
          <w:szCs w:val="22"/>
        </w:rPr>
        <w:t xml:space="preserve"/>
      </w:r>
    </w:p>
    <w:p>
      <w:pPr>
        <w:spacing w:after="0" w:line="240"/>
        <w:jc w:val="left"/>
      </w:pPr>
      <w:r>
        <w:rPr>
          <w:rFonts w:ascii="Arial" w:cs="Arial" w:eastAsia="Arial" w:hAnsi="Arial"/>
          <w:b/>
          <w:bCs/>
          <w:i w:val="false"/>
          <w:iCs w:val="false"/>
          <w:color w:val="000000"/>
          <w:sz w:val="22"/>
          <w:szCs w:val="22"/>
        </w:rPr>
        <w:t xml:space="preserve">Task 2 - apply real styles.</w:t>
      </w:r>
    </w:p>
    <w:p>
      <w:pPr>
        <w:spacing w:after="0" w:line="240"/>
        <w:jc w:val="left"/>
      </w:pPr>
      <w:r>
        <w:rPr>
          <w:rFonts w:ascii="Arial" w:cs="Arial" w:eastAsia="Arial" w:hAnsi="Arial"/>
          <w:b w:val="false"/>
          <w:bCs w:val="false"/>
          <w:i w:val="false"/>
          <w:iCs w:val="false"/>
          <w:color w:val="000000"/>
          <w:sz w:val="22"/>
          <w:szCs w:val="22"/>
        </w:rPr>
        <w:t xml:space="preserve">Make the document title use the Title style. Make the four numbered headings use Heading 1. Make every body paragraph use Normal. Do not touch the font directly at any point in this task.</w:t>
      </w:r>
    </w:p>
    <w:p>
      <w:pPr>
        <w:spacing w:after="0" w:line="240"/>
        <w:jc w:val="left"/>
      </w:pPr>
      <w:r>
        <w:rPr>
          <w:rFonts w:ascii="Arial" w:cs="Arial" w:eastAsia="Arial" w:hAnsi="Arial"/>
          <w:b w:val="false"/>
          <w:bCs w:val="false"/>
          <w:i w:val="false"/>
          <w:iCs w:val="false"/>
          <w:color w:val="000000"/>
          <w:sz w:val="22"/>
          <w:szCs w:val="22"/>
        </w:rPr>
        <w:t xml:space="preserve"/>
      </w:r>
    </w:p>
    <w:p>
      <w:pPr>
        <w:spacing w:after="0" w:line="240"/>
        <w:jc w:val="left"/>
      </w:pPr>
      <w:r>
        <w:rPr>
          <w:rFonts w:ascii="Arial" w:cs="Arial" w:eastAsia="Arial" w:hAnsi="Arial"/>
          <w:b/>
          <w:bCs/>
          <w:i w:val="false"/>
          <w:iCs w:val="false"/>
          <w:color w:val="000000"/>
          <w:sz w:val="22"/>
          <w:szCs w:val="22"/>
        </w:rPr>
        <w:t xml:space="preserve">Task 3 - remove the fake spacing.</w:t>
      </w:r>
    </w:p>
    <w:p>
      <w:pPr>
        <w:spacing w:after="0" w:line="240"/>
        <w:jc w:val="left"/>
      </w:pPr>
      <w:r>
        <w:rPr>
          <w:rFonts w:ascii="Arial" w:cs="Arial" w:eastAsia="Arial" w:hAnsi="Arial"/>
          <w:b w:val="false"/>
          <w:bCs w:val="false"/>
          <w:i w:val="false"/>
          <w:iCs w:val="false"/>
          <w:color w:val="000000"/>
          <w:sz w:val="22"/>
          <w:szCs w:val="22"/>
        </w:rPr>
        <w:t xml:space="preserve">Delete every empty paragraph and every run of spaces used for indenting. Get the same visual spacing back using paragraph spacing before/after and indentation settings instead.</w:t>
      </w:r>
    </w:p>
    <w:p>
      <w:pPr>
        <w:spacing w:after="0" w:line="240"/>
        <w:jc w:val="left"/>
      </w:pPr>
      <w:r>
        <w:rPr>
          <w:rFonts w:ascii="Arial" w:cs="Arial" w:eastAsia="Arial" w:hAnsi="Arial"/>
          <w:b w:val="false"/>
          <w:bCs w:val="false"/>
          <w:i w:val="false"/>
          <w:iCs w:val="false"/>
          <w:color w:val="000000"/>
          <w:sz w:val="22"/>
          <w:szCs w:val="22"/>
        </w:rPr>
        <w:t xml:space="preserve"/>
      </w:r>
    </w:p>
    <w:p>
      <w:pPr>
        <w:spacing w:after="0" w:line="240"/>
        <w:jc w:val="left"/>
      </w:pPr>
      <w:r>
        <w:rPr>
          <w:rFonts w:ascii="Arial" w:cs="Arial" w:eastAsia="Arial" w:hAnsi="Arial"/>
          <w:b/>
          <w:bCs/>
          <w:i w:val="false"/>
          <w:iCs w:val="false"/>
          <w:color w:val="000000"/>
          <w:sz w:val="22"/>
          <w:szCs w:val="22"/>
        </w:rPr>
        <w:t xml:space="preserve">Task 4 - make the list a real list.</w:t>
      </w:r>
    </w:p>
    <w:p>
      <w:pPr>
        <w:spacing w:after="0" w:line="240"/>
        <w:jc w:val="left"/>
      </w:pPr>
      <w:r>
        <w:rPr>
          <w:rFonts w:ascii="Arial" w:cs="Arial" w:eastAsia="Arial" w:hAnsi="Arial"/>
          <w:b w:val="false"/>
          <w:bCs w:val="false"/>
          <w:i w:val="false"/>
          <w:iCs w:val="false"/>
          <w:color w:val="000000"/>
          <w:sz w:val="22"/>
          <w:szCs w:val="22"/>
        </w:rPr>
        <w:t xml:space="preserve">The six items under 'What is taught' are hyphens typed by hand. Turn them into a genuine bulleted list.</w:t>
      </w:r>
    </w:p>
    <w:p>
      <w:pPr>
        <w:spacing w:after="0" w:line="240"/>
        <w:jc w:val="left"/>
      </w:pPr>
      <w:r>
        <w:rPr>
          <w:rFonts w:ascii="Arial" w:cs="Arial" w:eastAsia="Arial" w:hAnsi="Arial"/>
          <w:b w:val="false"/>
          <w:bCs w:val="false"/>
          <w:i w:val="false"/>
          <w:iCs w:val="false"/>
          <w:color w:val="000000"/>
          <w:sz w:val="22"/>
          <w:szCs w:val="22"/>
        </w:rPr>
        <w:t xml:space="preserve"/>
      </w:r>
    </w:p>
    <w:p>
      <w:pPr>
        <w:spacing w:after="0" w:line="240"/>
        <w:jc w:val="left"/>
      </w:pPr>
      <w:r>
        <w:rPr>
          <w:rFonts w:ascii="Arial" w:cs="Arial" w:eastAsia="Arial" w:hAnsi="Arial"/>
          <w:b/>
          <w:bCs/>
          <w:i w:val="false"/>
          <w:iCs w:val="false"/>
          <w:color w:val="000000"/>
          <w:sz w:val="22"/>
          <w:szCs w:val="22"/>
        </w:rPr>
        <w:t xml:space="preserve">Task 5 - one change, everywhere.</w:t>
      </w:r>
    </w:p>
    <w:p>
      <w:pPr>
        <w:spacing w:after="0" w:line="240"/>
        <w:jc w:val="left"/>
      </w:pPr>
      <w:r>
        <w:rPr>
          <w:rFonts w:ascii="Arial" w:cs="Arial" w:eastAsia="Arial" w:hAnsi="Arial"/>
          <w:b w:val="false"/>
          <w:bCs w:val="false"/>
          <w:i w:val="false"/>
          <w:iCs w:val="false"/>
          <w:color w:val="000000"/>
          <w:sz w:val="22"/>
          <w:szCs w:val="22"/>
        </w:rPr>
        <w:t xml:space="preserve">Now change the Heading 1 style so that all four headings become dark blue and slightly smaller. If you did Task 2 properly, this takes one action. If it takes four, go back and do Task 2 properly.</w:t>
      </w:r>
    </w:p>
    <w:p>
      <w:pPr>
        <w:spacing w:after="0" w:line="240"/>
        <w:jc w:val="left"/>
      </w:pPr>
      <w:r>
        <w:rPr>
          <w:rFonts w:ascii="Arial" w:cs="Arial" w:eastAsia="Arial" w:hAnsi="Arial"/>
          <w:b w:val="false"/>
          <w:bCs w:val="false"/>
          <w:i w:val="false"/>
          <w:iCs w:val="false"/>
          <w:color w:val="000000"/>
          <w:sz w:val="22"/>
          <w:szCs w:val="22"/>
        </w:rPr>
        <w:t xml:space="preserve"/>
      </w:r>
    </w:p>
    <w:p>
      <w:pPr>
        <w:spacing w:after="0" w:line="240"/>
        <w:jc w:val="left"/>
      </w:pPr>
      <w:r>
        <w:rPr>
          <w:rFonts w:ascii="Arial" w:cs="Arial" w:eastAsia="Arial" w:hAnsi="Arial"/>
          <w:b/>
          <w:bCs/>
          <w:i w:val="false"/>
          <w:iCs w:val="false"/>
          <w:color w:val="000000"/>
          <w:sz w:val="22"/>
          <w:szCs w:val="22"/>
        </w:rPr>
        <w:t xml:space="preserve">Task 6 - the signature block.</w:t>
      </w:r>
    </w:p>
    <w:p>
      <w:pPr>
        <w:spacing w:after="0" w:line="240"/>
        <w:jc w:val="left"/>
      </w:pPr>
      <w:r>
        <w:rPr>
          <w:rFonts w:ascii="Arial" w:cs="Arial" w:eastAsia="Arial" w:hAnsi="Arial"/>
          <w:b w:val="false"/>
          <w:bCs w:val="false"/>
          <w:i w:val="false"/>
          <w:iCs w:val="false"/>
          <w:color w:val="000000"/>
          <w:sz w:val="22"/>
          <w:szCs w:val="22"/>
        </w:rPr>
        <w:t xml:space="preserve">The coordinator's name is pushed right with spaces. Replace that with a right tab stop or right alignment. Then change the page margins and watch what happens to your version versus the original.</w:t>
      </w:r>
    </w:p>
    <w:p>
      <w:pPr>
        <w:spacing w:after="0" w:line="240"/>
        <w:jc w:val="left"/>
      </w:pPr>
      <w:r>
        <w:rPr>
          <w:rFonts w:ascii="Arial" w:cs="Arial" w:eastAsia="Arial" w:hAnsi="Arial"/>
          <w:b w:val="false"/>
          <w:bCs w:val="false"/>
          <w:i w:val="false"/>
          <w:iCs w:val="false"/>
          <w:color w:val="000000"/>
          <w:sz w:val="22"/>
          <w:szCs w:val="22"/>
        </w:rPr>
        <w:t xml:space="preserve"/>
      </w:r>
    </w:p>
    <w:p>
      <w:pPr>
        <w:spacing w:after="0" w:line="240"/>
        <w:jc w:val="left"/>
      </w:pPr>
      <w:r>
        <w:rPr>
          <w:rFonts w:ascii="Arial" w:cs="Arial" w:eastAsia="Arial" w:hAnsi="Arial"/>
          <w:b/>
          <w:bCs/>
          <w:i w:val="false"/>
          <w:iCs w:val="false"/>
          <w:color w:val="000000"/>
          <w:sz w:val="22"/>
          <w:szCs w:val="22"/>
        </w:rPr>
        <w:t xml:space="preserve">Finished when: Show/Hide reveals no stray spaces, the Navigation pane shows four headings, and changing one style changes the whole document.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2026-08-25T08:35:48.452Z</dcterms:created>
  <dcterms:modified xsi:type="dcterms:W3CDTF">2026-08-25T08:35:48.462Z</dcterms:modified>
</cp:coreProperties>
</file>

<file path=docProps/custom.xml><?xml version="1.0" encoding="utf-8"?>
<Properties xmlns="http://schemas.openxmlformats.org/officeDocument/2006/custom-properties" xmlns:vt="http://schemas.openxmlformats.org/officeDocument/2006/docPropsVTypes"/>
</file>